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2CAD44E" w14:textId="7939934C" w:rsidR="002E7E96" w:rsidRDefault="00367770" w:rsidP="00367770">
      <w:pPr>
        <w:jc w:val="center"/>
        <w:rPr>
          <w:noProof/>
        </w:rPr>
      </w:pPr>
      <w:bookmarkStart w:id="0" w:name="_Hlk135132791"/>
      <w:bookmarkEnd w:id="0"/>
      <w:r>
        <w:rPr>
          <w:noProof/>
        </w:rPr>
        <w:drawing>
          <wp:inline distT="0" distB="0" distL="0" distR="0" wp14:anchorId="30D4BC21" wp14:editId="6C41F8A8">
            <wp:extent cx="4328160" cy="700581"/>
            <wp:effectExtent l="0" t="0" r="0" b="4445"/>
            <wp:docPr id="406819072" name="Picture 1" descr="A picture containing screenshot, graphics, graphic design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819072" name="Picture 1" descr="A picture containing screenshot, graphics, graphic design, fo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437" cy="7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5B39" w14:textId="18179A8F" w:rsidR="00367770" w:rsidRPr="00A45771" w:rsidRDefault="00A45771" w:rsidP="00367770">
      <w:pPr>
        <w:tabs>
          <w:tab w:val="left" w:pos="7580"/>
        </w:tabs>
        <w:jc w:val="center"/>
        <w:rPr>
          <w:b/>
          <w:bCs/>
          <w:sz w:val="36"/>
          <w:szCs w:val="36"/>
        </w:rPr>
      </w:pPr>
      <w:r w:rsidRPr="00A45771">
        <w:rPr>
          <w:b/>
          <w:bCs/>
          <w:sz w:val="36"/>
          <w:szCs w:val="36"/>
        </w:rPr>
        <w:t>Access Page – Easy Read Guides</w:t>
      </w:r>
    </w:p>
    <w:p w14:paraId="031BFBD3" w14:textId="33FC672B" w:rsidR="00345DEB" w:rsidRPr="001A66F7" w:rsidRDefault="001A66F7" w:rsidP="00A45771">
      <w:pPr>
        <w:tabs>
          <w:tab w:val="left" w:pos="7580"/>
        </w:tabs>
        <w:jc w:val="center"/>
        <w:rPr>
          <w:b/>
          <w:bCs/>
          <w:sz w:val="36"/>
          <w:szCs w:val="36"/>
        </w:rPr>
      </w:pPr>
      <w:r w:rsidRPr="001A66F7">
        <w:rPr>
          <w:b/>
          <w:bCs/>
          <w:sz w:val="36"/>
          <w:szCs w:val="36"/>
        </w:rPr>
        <w:t>Enabling Immersive Reader</w:t>
      </w:r>
    </w:p>
    <w:p w14:paraId="20BE228D" w14:textId="77777777" w:rsidR="00A45771" w:rsidRDefault="00A45771" w:rsidP="00367770">
      <w:pPr>
        <w:tabs>
          <w:tab w:val="left" w:pos="7580"/>
        </w:tabs>
        <w:rPr>
          <w:b/>
          <w:bCs/>
          <w:sz w:val="32"/>
          <w:szCs w:val="32"/>
        </w:rPr>
      </w:pPr>
    </w:p>
    <w:p w14:paraId="228E22D4" w14:textId="3D026A8B" w:rsidR="00BE7544" w:rsidRDefault="00BE7544" w:rsidP="00367770">
      <w:pPr>
        <w:tabs>
          <w:tab w:val="left" w:pos="7580"/>
        </w:tabs>
        <w:rPr>
          <w:b/>
          <w:bCs/>
          <w:sz w:val="32"/>
          <w:szCs w:val="32"/>
        </w:rPr>
      </w:pPr>
      <w:r w:rsidRPr="00A45771">
        <w:rPr>
          <w:b/>
          <w:bCs/>
          <w:sz w:val="32"/>
          <w:szCs w:val="32"/>
        </w:rPr>
        <w:t>Summary:</w:t>
      </w:r>
    </w:p>
    <w:p w14:paraId="57A5551E" w14:textId="287D4C66" w:rsidR="001A66F7" w:rsidRDefault="001A66F7" w:rsidP="00367770">
      <w:pPr>
        <w:tabs>
          <w:tab w:val="left" w:pos="7580"/>
        </w:tabs>
        <w:rPr>
          <w:sz w:val="32"/>
          <w:szCs w:val="32"/>
        </w:rPr>
      </w:pPr>
      <w:r w:rsidRPr="001A66F7">
        <w:rPr>
          <w:sz w:val="32"/>
          <w:szCs w:val="32"/>
        </w:rPr>
        <w:t xml:space="preserve">This guide is to help you </w:t>
      </w:r>
      <w:r>
        <w:rPr>
          <w:sz w:val="32"/>
          <w:szCs w:val="32"/>
        </w:rPr>
        <w:t xml:space="preserve">use </w:t>
      </w:r>
      <w:r w:rsidRPr="001A66F7">
        <w:rPr>
          <w:b/>
          <w:bCs/>
          <w:sz w:val="32"/>
          <w:szCs w:val="32"/>
        </w:rPr>
        <w:t>Immersive Reader</w:t>
      </w:r>
      <w:r>
        <w:rPr>
          <w:sz w:val="32"/>
          <w:szCs w:val="32"/>
        </w:rPr>
        <w:t xml:space="preserve"> when viewing a website. </w:t>
      </w:r>
    </w:p>
    <w:p w14:paraId="4D7162FE" w14:textId="378D51BE" w:rsidR="001A66F7" w:rsidRPr="001A66F7" w:rsidRDefault="001A66F7" w:rsidP="00367770">
      <w:pPr>
        <w:tabs>
          <w:tab w:val="left" w:pos="7580"/>
        </w:tabs>
        <w:rPr>
          <w:sz w:val="32"/>
          <w:szCs w:val="32"/>
        </w:rPr>
      </w:pPr>
      <w:r>
        <w:rPr>
          <w:sz w:val="32"/>
          <w:szCs w:val="32"/>
        </w:rPr>
        <w:t xml:space="preserve">Immersive Reader can be used on the </w:t>
      </w:r>
      <w:r w:rsidRPr="001A66F7">
        <w:rPr>
          <w:b/>
          <w:bCs/>
          <w:sz w:val="32"/>
          <w:szCs w:val="32"/>
        </w:rPr>
        <w:t>Microsoft Edge browser</w:t>
      </w:r>
      <w:r>
        <w:rPr>
          <w:sz w:val="32"/>
          <w:szCs w:val="32"/>
        </w:rPr>
        <w:t xml:space="preserve"> and </w:t>
      </w:r>
      <w:r w:rsidRPr="001A66F7">
        <w:rPr>
          <w:b/>
          <w:bCs/>
          <w:sz w:val="32"/>
          <w:szCs w:val="32"/>
        </w:rPr>
        <w:t>Mac OS</w:t>
      </w:r>
      <w:r>
        <w:rPr>
          <w:sz w:val="32"/>
          <w:szCs w:val="32"/>
        </w:rPr>
        <w:t>.</w:t>
      </w:r>
    </w:p>
    <w:p w14:paraId="1752A5E1" w14:textId="4385C076" w:rsidR="00BE7544" w:rsidRPr="00C80E7C" w:rsidRDefault="00BE7544" w:rsidP="00367770">
      <w:pPr>
        <w:tabs>
          <w:tab w:val="left" w:pos="7580"/>
        </w:tabs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7770" w14:paraId="4C07B34F" w14:textId="77777777" w:rsidTr="00367770">
        <w:tc>
          <w:tcPr>
            <w:tcW w:w="4508" w:type="dxa"/>
          </w:tcPr>
          <w:p w14:paraId="358C4911" w14:textId="36E53F96" w:rsidR="00367770" w:rsidRPr="001A66F7" w:rsidRDefault="001A66F7" w:rsidP="003677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3C52C18" wp14:editId="49AFB403">
                  <wp:extent cx="914400" cy="914400"/>
                  <wp:effectExtent l="0" t="0" r="0" b="0"/>
                  <wp:docPr id="427388348" name="Graphic 1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388348" name="Graphic 427388348" descr="Internet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1DBE5B1" w14:textId="12FDCEAF" w:rsidR="001A66F7" w:rsidRPr="00A45771" w:rsidRDefault="001A66F7" w:rsidP="003677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 to the website you wish to browse. </w:t>
            </w:r>
            <w:r w:rsidRPr="001A66F7">
              <w:rPr>
                <w:b/>
                <w:bCs/>
                <w:sz w:val="32"/>
                <w:szCs w:val="32"/>
              </w:rPr>
              <w:t>Click</w:t>
            </w:r>
            <w:r>
              <w:rPr>
                <w:sz w:val="32"/>
                <w:szCs w:val="32"/>
              </w:rPr>
              <w:t xml:space="preserve"> on and </w:t>
            </w:r>
            <w:r w:rsidRPr="001A66F7">
              <w:rPr>
                <w:b/>
                <w:bCs/>
                <w:sz w:val="32"/>
                <w:szCs w:val="32"/>
              </w:rPr>
              <w:t>highlight</w:t>
            </w:r>
            <w:r>
              <w:rPr>
                <w:sz w:val="32"/>
                <w:szCs w:val="32"/>
              </w:rPr>
              <w:t xml:space="preserve"> the text.</w:t>
            </w:r>
          </w:p>
        </w:tc>
      </w:tr>
      <w:tr w:rsidR="001A66F7" w14:paraId="63088E2E" w14:textId="77777777" w:rsidTr="00367770">
        <w:tc>
          <w:tcPr>
            <w:tcW w:w="4508" w:type="dxa"/>
          </w:tcPr>
          <w:p w14:paraId="162470FE" w14:textId="695959FB" w:rsidR="001A66F7" w:rsidRDefault="001A66F7" w:rsidP="00367770">
            <w:pPr>
              <w:tabs>
                <w:tab w:val="left" w:pos="7580"/>
              </w:tabs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3DDDB16" wp14:editId="2A5D4F9C">
                  <wp:extent cx="914400" cy="914400"/>
                  <wp:effectExtent l="0" t="0" r="0" b="0"/>
                  <wp:docPr id="2080773005" name="Graphic 2" descr="Curso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773005" name="Graphic 2080773005" descr="Cursor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F0F8FB3" w14:textId="790A8B95" w:rsidR="001A66F7" w:rsidRDefault="001A66F7" w:rsidP="00367770">
            <w:pPr>
              <w:tabs>
                <w:tab w:val="left" w:pos="7580"/>
              </w:tabs>
              <w:rPr>
                <w:sz w:val="32"/>
                <w:szCs w:val="32"/>
              </w:rPr>
            </w:pPr>
            <w:r w:rsidRPr="001A66F7">
              <w:rPr>
                <w:b/>
                <w:bCs/>
                <w:sz w:val="32"/>
                <w:szCs w:val="32"/>
              </w:rPr>
              <w:t>Right click</w:t>
            </w:r>
            <w:r w:rsidR="007C1FE1">
              <w:rPr>
                <w:b/>
                <w:bCs/>
                <w:sz w:val="32"/>
                <w:szCs w:val="32"/>
              </w:rPr>
              <w:t xml:space="preserve"> </w:t>
            </w:r>
            <w:r w:rsidR="007C1FE1" w:rsidRPr="007C1FE1">
              <w:rPr>
                <w:sz w:val="32"/>
                <w:szCs w:val="32"/>
              </w:rPr>
              <w:t>the text</w:t>
            </w:r>
            <w:r>
              <w:rPr>
                <w:sz w:val="32"/>
                <w:szCs w:val="32"/>
              </w:rPr>
              <w:t xml:space="preserve">, and then scroll to </w:t>
            </w:r>
            <w:r w:rsidRPr="001A66F7">
              <w:rPr>
                <w:b/>
                <w:bCs/>
                <w:sz w:val="32"/>
                <w:szCs w:val="32"/>
              </w:rPr>
              <w:t>‘Open selection in Immersive Reader’</w:t>
            </w:r>
          </w:p>
        </w:tc>
      </w:tr>
      <w:tr w:rsidR="004C07E6" w14:paraId="788AF6BC" w14:textId="77777777" w:rsidTr="00367770">
        <w:tc>
          <w:tcPr>
            <w:tcW w:w="4508" w:type="dxa"/>
          </w:tcPr>
          <w:p w14:paraId="44164216" w14:textId="5DCBD16F" w:rsidR="004C07E6" w:rsidRDefault="004C07E6" w:rsidP="00367770">
            <w:pPr>
              <w:tabs>
                <w:tab w:val="left" w:pos="7580"/>
              </w:tabs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2E7107" wp14:editId="68208F71">
                  <wp:extent cx="914400" cy="914400"/>
                  <wp:effectExtent l="0" t="0" r="0" b="0"/>
                  <wp:docPr id="1089663302" name="Graphic 3" descr="Lights 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663302" name="Graphic 1089663302" descr="Lights On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1DA37EF" w14:textId="7A0415E5" w:rsidR="004C07E6" w:rsidRDefault="004C07E6" w:rsidP="003677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 w:rsidRPr="004C07E6">
              <w:rPr>
                <w:b/>
                <w:bCs/>
                <w:sz w:val="32"/>
                <w:szCs w:val="32"/>
              </w:rPr>
              <w:t xml:space="preserve">text </w:t>
            </w:r>
            <w:r>
              <w:rPr>
                <w:sz w:val="32"/>
                <w:szCs w:val="32"/>
              </w:rPr>
              <w:t xml:space="preserve">will open in a </w:t>
            </w:r>
            <w:r w:rsidRPr="004C07E6">
              <w:rPr>
                <w:b/>
                <w:bCs/>
                <w:sz w:val="32"/>
                <w:szCs w:val="32"/>
              </w:rPr>
              <w:t>new tab</w:t>
            </w:r>
            <w:r>
              <w:rPr>
                <w:sz w:val="32"/>
                <w:szCs w:val="32"/>
              </w:rPr>
              <w:t xml:space="preserve">. You will then have </w:t>
            </w:r>
            <w:r w:rsidRPr="004C07E6">
              <w:rPr>
                <w:b/>
                <w:bCs/>
                <w:sz w:val="32"/>
                <w:szCs w:val="32"/>
              </w:rPr>
              <w:t>different options</w:t>
            </w:r>
            <w:r>
              <w:rPr>
                <w:sz w:val="32"/>
                <w:szCs w:val="32"/>
              </w:rPr>
              <w:t xml:space="preserve"> to </w:t>
            </w:r>
            <w:r w:rsidRPr="004C07E6">
              <w:rPr>
                <w:b/>
                <w:bCs/>
                <w:sz w:val="32"/>
                <w:szCs w:val="32"/>
              </w:rPr>
              <w:t>access the text</w:t>
            </w:r>
            <w:r>
              <w:rPr>
                <w:sz w:val="32"/>
                <w:szCs w:val="32"/>
              </w:rPr>
              <w:t>, such as:</w:t>
            </w:r>
          </w:p>
          <w:p w14:paraId="7C97C367" w14:textId="77777777" w:rsidR="004C07E6" w:rsidRDefault="004C07E6" w:rsidP="00367770">
            <w:pPr>
              <w:tabs>
                <w:tab w:val="left" w:pos="7580"/>
              </w:tabs>
              <w:rPr>
                <w:sz w:val="32"/>
                <w:szCs w:val="32"/>
              </w:rPr>
            </w:pPr>
          </w:p>
          <w:p w14:paraId="0917A7D2" w14:textId="7BB30058" w:rsidR="004C07E6" w:rsidRPr="004C07E6" w:rsidRDefault="004C07E6" w:rsidP="004C07E6">
            <w:pPr>
              <w:pStyle w:val="ListParagraph"/>
              <w:numPr>
                <w:ilvl w:val="0"/>
                <w:numId w:val="4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4C07E6">
              <w:rPr>
                <w:b/>
                <w:bCs/>
                <w:sz w:val="32"/>
                <w:szCs w:val="32"/>
              </w:rPr>
              <w:t>Read aloud</w:t>
            </w:r>
          </w:p>
          <w:p w14:paraId="7A579989" w14:textId="6DC53951" w:rsidR="004C07E6" w:rsidRPr="004C07E6" w:rsidRDefault="004C07E6" w:rsidP="004C07E6">
            <w:pPr>
              <w:pStyle w:val="ListParagraph"/>
              <w:numPr>
                <w:ilvl w:val="0"/>
                <w:numId w:val="4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4C07E6">
              <w:rPr>
                <w:b/>
                <w:bCs/>
                <w:sz w:val="32"/>
                <w:szCs w:val="32"/>
              </w:rPr>
              <w:t>Text preferences</w:t>
            </w:r>
          </w:p>
          <w:p w14:paraId="2AA4B7F4" w14:textId="6D6B3151" w:rsidR="004C07E6" w:rsidRPr="004C07E6" w:rsidRDefault="004C07E6" w:rsidP="004C07E6">
            <w:pPr>
              <w:pStyle w:val="ListParagraph"/>
              <w:numPr>
                <w:ilvl w:val="0"/>
                <w:numId w:val="4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4C07E6">
              <w:rPr>
                <w:b/>
                <w:bCs/>
                <w:sz w:val="32"/>
                <w:szCs w:val="32"/>
              </w:rPr>
              <w:t>Grammar tools</w:t>
            </w:r>
          </w:p>
          <w:p w14:paraId="46B8A5BA" w14:textId="7FDE7AF2" w:rsidR="004C07E6" w:rsidRPr="004C07E6" w:rsidRDefault="004C07E6" w:rsidP="004C07E6">
            <w:pPr>
              <w:pStyle w:val="ListParagraph"/>
              <w:numPr>
                <w:ilvl w:val="0"/>
                <w:numId w:val="4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4C07E6">
              <w:rPr>
                <w:b/>
                <w:bCs/>
                <w:sz w:val="32"/>
                <w:szCs w:val="32"/>
              </w:rPr>
              <w:t>Reading preferences</w:t>
            </w:r>
          </w:p>
          <w:p w14:paraId="757329CD" w14:textId="260E9062" w:rsidR="004C07E6" w:rsidRPr="004C07E6" w:rsidRDefault="004C07E6" w:rsidP="004C07E6">
            <w:pPr>
              <w:pStyle w:val="ListParagraph"/>
              <w:numPr>
                <w:ilvl w:val="0"/>
                <w:numId w:val="4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4C07E6">
              <w:rPr>
                <w:b/>
                <w:bCs/>
                <w:sz w:val="32"/>
                <w:szCs w:val="32"/>
              </w:rPr>
              <w:t>Translate text</w:t>
            </w:r>
          </w:p>
          <w:p w14:paraId="24F2253A" w14:textId="4559ED53" w:rsidR="004C07E6" w:rsidRPr="004C07E6" w:rsidRDefault="004C07E6" w:rsidP="00367770">
            <w:pPr>
              <w:pStyle w:val="ListParagraph"/>
              <w:numPr>
                <w:ilvl w:val="0"/>
                <w:numId w:val="4"/>
              </w:numPr>
              <w:tabs>
                <w:tab w:val="left" w:pos="7580"/>
              </w:tabs>
              <w:rPr>
                <w:b/>
                <w:bCs/>
                <w:sz w:val="32"/>
                <w:szCs w:val="32"/>
              </w:rPr>
            </w:pPr>
            <w:r w:rsidRPr="004C07E6">
              <w:rPr>
                <w:b/>
                <w:bCs/>
                <w:sz w:val="32"/>
                <w:szCs w:val="32"/>
              </w:rPr>
              <w:t>Line focus</w:t>
            </w:r>
          </w:p>
        </w:tc>
      </w:tr>
    </w:tbl>
    <w:p w14:paraId="5E805968" w14:textId="4A850158" w:rsidR="00C25F70" w:rsidRDefault="00C25F70" w:rsidP="00C25F70">
      <w:pPr>
        <w:tabs>
          <w:tab w:val="left" w:pos="7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About Wyldwood Arts</w:t>
      </w:r>
    </w:p>
    <w:p w14:paraId="0D941DA0" w14:textId="091A51AD" w:rsidR="00C25F70" w:rsidRDefault="00C25F70" w:rsidP="00C25F70">
      <w:pPr>
        <w:tabs>
          <w:tab w:val="left" w:pos="7580"/>
        </w:tabs>
        <w:rPr>
          <w:sz w:val="32"/>
          <w:szCs w:val="32"/>
        </w:rPr>
      </w:pPr>
      <w:r w:rsidRPr="00311D27">
        <w:rPr>
          <w:b/>
          <w:bCs/>
          <w:sz w:val="32"/>
          <w:szCs w:val="32"/>
        </w:rPr>
        <w:t>Wyldwood Arts</w:t>
      </w:r>
      <w:r w:rsidRPr="00311D27">
        <w:rPr>
          <w:sz w:val="32"/>
          <w:szCs w:val="32"/>
        </w:rPr>
        <w:t xml:space="preserve"> is an arts charity based in the Forest of Dean.</w:t>
      </w:r>
    </w:p>
    <w:p w14:paraId="3C3E5CFC" w14:textId="0A772B58" w:rsidR="00BC658D" w:rsidRDefault="009E0C18" w:rsidP="00C25F70">
      <w:pPr>
        <w:tabs>
          <w:tab w:val="left" w:pos="7580"/>
        </w:tabs>
        <w:rPr>
          <w:sz w:val="32"/>
          <w:szCs w:val="32"/>
        </w:rPr>
      </w:pPr>
      <w:r>
        <w:rPr>
          <w:sz w:val="32"/>
          <w:szCs w:val="32"/>
        </w:rPr>
        <w:t>You can find out more about us: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E0C18" w14:paraId="4401E615" w14:textId="77777777" w:rsidTr="00A45771">
        <w:tc>
          <w:tcPr>
            <w:tcW w:w="4508" w:type="dxa"/>
          </w:tcPr>
          <w:p w14:paraId="7C001351" w14:textId="657E3A07" w:rsidR="009E0C18" w:rsidRDefault="00711C57" w:rsidP="00C25F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685033F" wp14:editId="009BE5F8">
                  <wp:extent cx="914400" cy="914400"/>
                  <wp:effectExtent l="0" t="0" r="0" b="0"/>
                  <wp:docPr id="224931682" name="Graphic 14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31682" name="Graphic 224931682" descr="Internet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9F2004A" w14:textId="6C52468A" w:rsidR="009E0C18" w:rsidRDefault="00711C57" w:rsidP="00C25F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By visiting our website at </w:t>
            </w:r>
            <w:r w:rsidRPr="00711C57">
              <w:rPr>
                <w:b/>
                <w:bCs/>
                <w:sz w:val="32"/>
                <w:szCs w:val="32"/>
              </w:rPr>
              <w:t>wyldwoodarts.co.uk</w:t>
            </w:r>
          </w:p>
        </w:tc>
      </w:tr>
      <w:tr w:rsidR="009E0C18" w14:paraId="6E6DFA6B" w14:textId="77777777" w:rsidTr="00A45771">
        <w:tc>
          <w:tcPr>
            <w:tcW w:w="4508" w:type="dxa"/>
          </w:tcPr>
          <w:p w14:paraId="17E48D3F" w14:textId="7724D1C0" w:rsidR="009E0C18" w:rsidRDefault="003A1230" w:rsidP="00C25F70">
            <w:pPr>
              <w:tabs>
                <w:tab w:val="left" w:pos="758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A8FBA98" wp14:editId="3FE3432C">
                  <wp:extent cx="914400" cy="914400"/>
                  <wp:effectExtent l="0" t="0" r="0" b="0"/>
                  <wp:docPr id="1285396448" name="Graphic 15" descr="Online Netwo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396448" name="Graphic 1285396448" descr="Online Network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8FE8C3A" w14:textId="77777777" w:rsidR="00B57766" w:rsidRPr="00B57766" w:rsidRDefault="00B57766" w:rsidP="00B57766">
            <w:pPr>
              <w:rPr>
                <w:sz w:val="32"/>
                <w:szCs w:val="32"/>
              </w:rPr>
            </w:pPr>
            <w:r w:rsidRPr="00B57766">
              <w:rPr>
                <w:sz w:val="32"/>
                <w:szCs w:val="32"/>
              </w:rPr>
              <w:t xml:space="preserve">By visiting our </w:t>
            </w:r>
            <w:r w:rsidRPr="00B57766">
              <w:rPr>
                <w:b/>
                <w:bCs/>
                <w:sz w:val="32"/>
                <w:szCs w:val="32"/>
              </w:rPr>
              <w:t>social media</w:t>
            </w:r>
            <w:r w:rsidRPr="00B57766">
              <w:rPr>
                <w:sz w:val="32"/>
                <w:szCs w:val="32"/>
              </w:rPr>
              <w:t xml:space="preserve"> accounts:</w:t>
            </w:r>
          </w:p>
          <w:p w14:paraId="48564B1C" w14:textId="77777777" w:rsidR="00B57766" w:rsidRPr="00B57766" w:rsidRDefault="00B57766" w:rsidP="00B57766">
            <w:pPr>
              <w:rPr>
                <w:sz w:val="32"/>
                <w:szCs w:val="32"/>
              </w:rPr>
            </w:pPr>
          </w:p>
          <w:p w14:paraId="360B66A8" w14:textId="318C5A4C" w:rsidR="009E0C18" w:rsidRDefault="00B57766" w:rsidP="00B57766">
            <w:pPr>
              <w:tabs>
                <w:tab w:val="left" w:pos="7580"/>
              </w:tabs>
              <w:rPr>
                <w:sz w:val="32"/>
                <w:szCs w:val="32"/>
              </w:rPr>
            </w:pPr>
            <w:r w:rsidRPr="00B57766">
              <w:rPr>
                <w:sz w:val="32"/>
                <w:szCs w:val="32"/>
              </w:rPr>
              <w:t xml:space="preserve">On Facebook, Instagram and Twitter we are </w:t>
            </w:r>
            <w:r w:rsidRPr="00D0653E">
              <w:rPr>
                <w:b/>
                <w:bCs/>
                <w:sz w:val="32"/>
                <w:szCs w:val="32"/>
              </w:rPr>
              <w:t>@wyldwoodarts</w:t>
            </w:r>
          </w:p>
        </w:tc>
      </w:tr>
    </w:tbl>
    <w:p w14:paraId="11874C99" w14:textId="77777777" w:rsidR="009E0C18" w:rsidRPr="00311D27" w:rsidRDefault="009E0C18" w:rsidP="00C25F70">
      <w:pPr>
        <w:tabs>
          <w:tab w:val="left" w:pos="7580"/>
        </w:tabs>
        <w:rPr>
          <w:sz w:val="32"/>
          <w:szCs w:val="32"/>
        </w:rPr>
      </w:pPr>
    </w:p>
    <w:p w14:paraId="25D9BD47" w14:textId="3FD73C9A" w:rsidR="00367770" w:rsidRPr="00367770" w:rsidRDefault="00367770" w:rsidP="00C25F70">
      <w:pPr>
        <w:tabs>
          <w:tab w:val="left" w:pos="7580"/>
        </w:tabs>
        <w:rPr>
          <w:sz w:val="36"/>
          <w:szCs w:val="36"/>
        </w:rPr>
      </w:pPr>
    </w:p>
    <w:sectPr w:rsidR="00367770" w:rsidRPr="0036777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74C4" w14:textId="77777777" w:rsidR="007627FF" w:rsidRDefault="007627FF" w:rsidP="00BE7544">
      <w:pPr>
        <w:spacing w:after="0" w:line="240" w:lineRule="auto"/>
      </w:pPr>
      <w:r>
        <w:separator/>
      </w:r>
    </w:p>
  </w:endnote>
  <w:endnote w:type="continuationSeparator" w:id="0">
    <w:p w14:paraId="21A9557A" w14:textId="77777777" w:rsidR="007627FF" w:rsidRDefault="007627FF" w:rsidP="00BE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097541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67AF0B34" w14:textId="1BC3DFFA" w:rsidR="00B57766" w:rsidRPr="00B57766" w:rsidRDefault="00B57766">
        <w:pPr>
          <w:pStyle w:val="Footer"/>
          <w:rPr>
            <w:sz w:val="32"/>
            <w:szCs w:val="32"/>
          </w:rPr>
        </w:pPr>
        <w:r w:rsidRPr="00B57766">
          <w:rPr>
            <w:sz w:val="32"/>
            <w:szCs w:val="32"/>
          </w:rPr>
          <w:fldChar w:fldCharType="begin"/>
        </w:r>
        <w:r w:rsidRPr="00B57766">
          <w:rPr>
            <w:sz w:val="32"/>
            <w:szCs w:val="32"/>
          </w:rPr>
          <w:instrText xml:space="preserve"> PAGE   \* MERGEFORMAT </w:instrText>
        </w:r>
        <w:r w:rsidRPr="00B57766">
          <w:rPr>
            <w:sz w:val="32"/>
            <w:szCs w:val="32"/>
          </w:rPr>
          <w:fldChar w:fldCharType="separate"/>
        </w:r>
        <w:r w:rsidRPr="00B57766">
          <w:rPr>
            <w:noProof/>
            <w:sz w:val="32"/>
            <w:szCs w:val="32"/>
          </w:rPr>
          <w:t>2</w:t>
        </w:r>
        <w:r w:rsidRPr="00B57766">
          <w:rPr>
            <w:noProof/>
            <w:sz w:val="32"/>
            <w:szCs w:val="32"/>
          </w:rPr>
          <w:fldChar w:fldCharType="end"/>
        </w:r>
      </w:p>
    </w:sdtContent>
  </w:sdt>
  <w:p w14:paraId="7EC811CC" w14:textId="77777777" w:rsidR="00B57766" w:rsidRDefault="00B57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870E" w14:textId="77777777" w:rsidR="007627FF" w:rsidRDefault="007627FF" w:rsidP="00BE7544">
      <w:pPr>
        <w:spacing w:after="0" w:line="240" w:lineRule="auto"/>
      </w:pPr>
      <w:r>
        <w:separator/>
      </w:r>
    </w:p>
  </w:footnote>
  <w:footnote w:type="continuationSeparator" w:id="0">
    <w:p w14:paraId="27B7019E" w14:textId="77777777" w:rsidR="007627FF" w:rsidRDefault="007627FF" w:rsidP="00BE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8D1"/>
    <w:multiLevelType w:val="hybridMultilevel"/>
    <w:tmpl w:val="10A02FB6"/>
    <w:lvl w:ilvl="0" w:tplc="638ED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B70"/>
    <w:multiLevelType w:val="hybridMultilevel"/>
    <w:tmpl w:val="E7F8B25C"/>
    <w:lvl w:ilvl="0" w:tplc="19820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64403"/>
    <w:multiLevelType w:val="hybridMultilevel"/>
    <w:tmpl w:val="DE88A36C"/>
    <w:lvl w:ilvl="0" w:tplc="638ED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6492"/>
    <w:multiLevelType w:val="hybridMultilevel"/>
    <w:tmpl w:val="A6D24992"/>
    <w:lvl w:ilvl="0" w:tplc="F2984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02942">
    <w:abstractNumId w:val="0"/>
  </w:num>
  <w:num w:numId="2" w16cid:durableId="531307496">
    <w:abstractNumId w:val="2"/>
  </w:num>
  <w:num w:numId="3" w16cid:durableId="1233154065">
    <w:abstractNumId w:val="3"/>
  </w:num>
  <w:num w:numId="4" w16cid:durableId="32212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70"/>
    <w:rsid w:val="00081FF6"/>
    <w:rsid w:val="000936AC"/>
    <w:rsid w:val="001145A1"/>
    <w:rsid w:val="001A66F7"/>
    <w:rsid w:val="002E7E96"/>
    <w:rsid w:val="002F7B67"/>
    <w:rsid w:val="00311D27"/>
    <w:rsid w:val="003242E1"/>
    <w:rsid w:val="003407A6"/>
    <w:rsid w:val="00345DEB"/>
    <w:rsid w:val="00367770"/>
    <w:rsid w:val="003968B9"/>
    <w:rsid w:val="003A1230"/>
    <w:rsid w:val="003C526B"/>
    <w:rsid w:val="003F4572"/>
    <w:rsid w:val="004C07E6"/>
    <w:rsid w:val="004F5E7B"/>
    <w:rsid w:val="005D1329"/>
    <w:rsid w:val="006B6B15"/>
    <w:rsid w:val="006E3AE6"/>
    <w:rsid w:val="00711C57"/>
    <w:rsid w:val="00747A73"/>
    <w:rsid w:val="007627FF"/>
    <w:rsid w:val="00774266"/>
    <w:rsid w:val="007B5BC1"/>
    <w:rsid w:val="007C1FE1"/>
    <w:rsid w:val="008B518B"/>
    <w:rsid w:val="008D3D4C"/>
    <w:rsid w:val="0096515E"/>
    <w:rsid w:val="009738AB"/>
    <w:rsid w:val="009E0C18"/>
    <w:rsid w:val="00A14FF8"/>
    <w:rsid w:val="00A221E1"/>
    <w:rsid w:val="00A45771"/>
    <w:rsid w:val="00AA2E87"/>
    <w:rsid w:val="00B57766"/>
    <w:rsid w:val="00B61983"/>
    <w:rsid w:val="00B9244F"/>
    <w:rsid w:val="00BA28F1"/>
    <w:rsid w:val="00BB1A31"/>
    <w:rsid w:val="00BB62FB"/>
    <w:rsid w:val="00BC658D"/>
    <w:rsid w:val="00BE4F62"/>
    <w:rsid w:val="00BE7544"/>
    <w:rsid w:val="00C122A6"/>
    <w:rsid w:val="00C12AE1"/>
    <w:rsid w:val="00C25F70"/>
    <w:rsid w:val="00C51D34"/>
    <w:rsid w:val="00C70F2B"/>
    <w:rsid w:val="00C80E7C"/>
    <w:rsid w:val="00D0653E"/>
    <w:rsid w:val="00D2527C"/>
    <w:rsid w:val="00D4634C"/>
    <w:rsid w:val="00D56738"/>
    <w:rsid w:val="00D81B05"/>
    <w:rsid w:val="00DB4E34"/>
    <w:rsid w:val="00DD74A3"/>
    <w:rsid w:val="00DE20E6"/>
    <w:rsid w:val="00E716CB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4B53"/>
  <w15:chartTrackingRefBased/>
  <w15:docId w15:val="{E55AF4AC-78B2-4AE8-BFC9-8C0E752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44"/>
  </w:style>
  <w:style w:type="paragraph" w:styleId="Footer">
    <w:name w:val="footer"/>
    <w:basedOn w:val="Normal"/>
    <w:link w:val="FooterChar"/>
    <w:uiPriority w:val="99"/>
    <w:unhideWhenUsed/>
    <w:rsid w:val="00BE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44"/>
  </w:style>
  <w:style w:type="character" w:styleId="Hyperlink">
    <w:name w:val="Hyperlink"/>
    <w:basedOn w:val="DefaultParagraphFont"/>
    <w:uiPriority w:val="99"/>
    <w:unhideWhenUsed/>
    <w:rsid w:val="00311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D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Hind</dc:creator>
  <cp:keywords/>
  <dc:description/>
  <cp:lastModifiedBy>Natalie Hind</cp:lastModifiedBy>
  <cp:revision>3</cp:revision>
  <dcterms:created xsi:type="dcterms:W3CDTF">2023-09-06T09:11:00Z</dcterms:created>
  <dcterms:modified xsi:type="dcterms:W3CDTF">2023-09-06T09:12:00Z</dcterms:modified>
</cp:coreProperties>
</file>